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4847DD" w:rsidRDefault="00A8398D" w:rsidP="00462888">
      <w:pPr>
        <w:contextualSpacing/>
      </w:pPr>
    </w:p>
    <w:p w14:paraId="1DC6C980" w14:textId="77777777" w:rsidR="00A8398D" w:rsidRPr="004847DD" w:rsidRDefault="00A8398D" w:rsidP="003105B9">
      <w:pPr>
        <w:contextualSpacing/>
      </w:pPr>
    </w:p>
    <w:tbl>
      <w:tblPr>
        <w:tblW w:w="9697" w:type="dxa"/>
        <w:tblInd w:w="-113" w:type="dxa"/>
        <w:tblLook w:val="04A0" w:firstRow="1" w:lastRow="0" w:firstColumn="1" w:lastColumn="0" w:noHBand="0" w:noVBand="1"/>
      </w:tblPr>
      <w:tblGrid>
        <w:gridCol w:w="6000"/>
        <w:gridCol w:w="1927"/>
        <w:gridCol w:w="1770"/>
      </w:tblGrid>
      <w:tr w:rsidR="00AD4D4D" w:rsidRPr="00462888" w14:paraId="0497B452" w14:textId="77777777" w:rsidTr="00AD4D4D">
        <w:trPr>
          <w:trHeight w:val="357"/>
        </w:trPr>
        <w:tc>
          <w:tcPr>
            <w:tcW w:w="6000" w:type="dxa"/>
            <w:shd w:val="clear" w:color="auto" w:fill="auto"/>
          </w:tcPr>
          <w:p w14:paraId="6E2CED31" w14:textId="77777777" w:rsidR="00AD4D4D" w:rsidRPr="006D568A" w:rsidRDefault="00AD4D4D" w:rsidP="003105B9">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rFonts w:ascii="Arial" w:hAnsi="Arial" w:cs="Arial"/>
                <w:lang w:val="lt-LT"/>
              </w:rPr>
            </w:pPr>
          </w:p>
        </w:tc>
        <w:tc>
          <w:tcPr>
            <w:tcW w:w="1927" w:type="dxa"/>
          </w:tcPr>
          <w:p w14:paraId="4C946BC2" w14:textId="77777777" w:rsidR="00AD4D4D" w:rsidRPr="004847DD" w:rsidRDefault="00AD4D4D" w:rsidP="003105B9">
            <w:pPr>
              <w:widowControl w:val="0"/>
              <w:autoSpaceDE w:val="0"/>
              <w:autoSpaceDN w:val="0"/>
              <w:adjustRightInd w:val="0"/>
              <w:contextualSpacing/>
              <w:jc w:val="right"/>
              <w:textAlignment w:val="center"/>
              <w:rPr>
                <w:rFonts w:ascii="Arial" w:hAnsi="Arial" w:cs="Arial"/>
                <w:lang w:val="lt-LT"/>
              </w:rPr>
            </w:pPr>
          </w:p>
        </w:tc>
        <w:tc>
          <w:tcPr>
            <w:tcW w:w="1770" w:type="dxa"/>
          </w:tcPr>
          <w:sdt>
            <w:sdtPr>
              <w:rPr>
                <w:rFonts w:ascii="Arial" w:hAnsi="Arial" w:cs="Arial"/>
                <w:sz w:val="24"/>
                <w:szCs w:val="24"/>
              </w:rPr>
              <w:id w:val="20441267"/>
              <w:placeholder>
                <w:docPart w:val="90C498FA79FF4F5E9E98965EFE31D388"/>
              </w:placeholder>
              <w:date w:fullDate="2023-09-01T00:00:00Z">
                <w:dateFormat w:val="yyyy-MM-dd"/>
                <w:lid w:val="lt-LT"/>
                <w:storeMappedDataAs w:val="dateTime"/>
                <w:calendar w:val="gregorian"/>
              </w:date>
            </w:sdtPr>
            <w:sdtEndPr/>
            <w:sdtContent>
              <w:p w14:paraId="74F6CE29" w14:textId="4A4DA9DE" w:rsidR="00AD4D4D" w:rsidRPr="006D568A" w:rsidRDefault="006D568A" w:rsidP="003105B9">
                <w:pPr>
                  <w:pStyle w:val="Title"/>
                  <w:widowControl w:val="0"/>
                  <w:contextualSpacing/>
                  <w:jc w:val="right"/>
                  <w:rPr>
                    <w:rFonts w:ascii="Arial" w:hAnsi="Arial" w:cs="Arial"/>
                    <w:sz w:val="24"/>
                    <w:szCs w:val="24"/>
                  </w:rPr>
                </w:pPr>
                <w:r w:rsidRPr="006D568A">
                  <w:rPr>
                    <w:rFonts w:ascii="Arial" w:hAnsi="Arial" w:cs="Arial"/>
                    <w:sz w:val="24"/>
                    <w:szCs w:val="24"/>
                  </w:rPr>
                  <w:t>2023-09-01</w:t>
                </w:r>
              </w:p>
            </w:sdtContent>
          </w:sdt>
          <w:p w14:paraId="3B4FEF2F" w14:textId="77777777" w:rsidR="00AD4D4D" w:rsidRPr="006D568A" w:rsidRDefault="00AD4D4D" w:rsidP="003105B9">
            <w:pPr>
              <w:widowControl w:val="0"/>
              <w:autoSpaceDE w:val="0"/>
              <w:autoSpaceDN w:val="0"/>
              <w:adjustRightInd w:val="0"/>
              <w:ind w:right="-108"/>
              <w:contextualSpacing/>
              <w:textAlignment w:val="center"/>
              <w:rPr>
                <w:rFonts w:ascii="Arial" w:hAnsi="Arial" w:cs="Arial"/>
                <w:lang w:val="lt-LT"/>
              </w:rPr>
            </w:pPr>
          </w:p>
        </w:tc>
      </w:tr>
    </w:tbl>
    <w:p w14:paraId="4A42A41D" w14:textId="77777777" w:rsidR="003105B9" w:rsidRPr="004847DD" w:rsidRDefault="003105B9" w:rsidP="003105B9">
      <w:pPr>
        <w:ind w:right="-141"/>
        <w:contextualSpacing/>
        <w:rPr>
          <w:rFonts w:ascii="Arial" w:hAnsi="Arial" w:cs="Arial"/>
          <w:b/>
        </w:rPr>
      </w:pPr>
    </w:p>
    <w:p w14:paraId="5A9A8924" w14:textId="77777777" w:rsidR="003105B9" w:rsidRPr="004847DD" w:rsidRDefault="003105B9" w:rsidP="003105B9">
      <w:pPr>
        <w:ind w:right="-141"/>
        <w:contextualSpacing/>
        <w:rPr>
          <w:rFonts w:ascii="Arial" w:hAnsi="Arial" w:cs="Arial"/>
          <w:b/>
        </w:rPr>
      </w:pPr>
    </w:p>
    <w:p w14:paraId="4AED63E3" w14:textId="011ACA2E" w:rsidR="00461EB3" w:rsidRPr="00B71C67" w:rsidRDefault="00B71C67" w:rsidP="003105B9">
      <w:pPr>
        <w:ind w:right="-141"/>
        <w:contextualSpacing/>
        <w:jc w:val="both"/>
        <w:rPr>
          <w:rFonts w:ascii="Arial" w:hAnsi="Arial" w:cs="Arial"/>
          <w:b/>
          <w:color w:val="595959" w:themeColor="text1" w:themeTint="A6"/>
          <w:sz w:val="22"/>
          <w:szCs w:val="22"/>
          <w:shd w:val="clear" w:color="auto" w:fill="FFFFFF"/>
        </w:rPr>
      </w:pPr>
      <w:r w:rsidRPr="00B71C67">
        <w:rPr>
          <w:rFonts w:ascii="Arial" w:hAnsi="Arial" w:cs="Arial"/>
          <w:b/>
          <w:sz w:val="22"/>
          <w:szCs w:val="22"/>
        </w:rPr>
        <w:t>DĖL TRANSFORMATORIŲ PASTOČIŲ (TP) IR SKIRSTOMŲJŲ PUNKTŲ (SP) BEI 35 KV ORO LINIJŲ (OL) RANGOS DARB</w:t>
      </w:r>
      <w:r w:rsidRPr="00B71C67">
        <w:rPr>
          <w:rFonts w:ascii="Arial" w:hAnsi="Arial" w:cs="Arial"/>
          <w:b/>
          <w:sz w:val="22"/>
          <w:szCs w:val="22"/>
          <w:lang w:val="lt-LT"/>
        </w:rPr>
        <w:t xml:space="preserve">Ų </w:t>
      </w:r>
      <w:r w:rsidRPr="00B71C67">
        <w:rPr>
          <w:rFonts w:ascii="Arial" w:hAnsi="Arial" w:cs="Arial"/>
          <w:b/>
          <w:sz w:val="22"/>
          <w:szCs w:val="22"/>
        </w:rPr>
        <w:t>KVALIFIKACIJOS VERTINIMO SISTEMOS</w:t>
      </w:r>
    </w:p>
    <w:p w14:paraId="101DDADA" w14:textId="758C15E6" w:rsidR="00461EB3" w:rsidRPr="00B71C67" w:rsidRDefault="00461EB3" w:rsidP="003105B9">
      <w:pPr>
        <w:ind w:right="-141"/>
        <w:contextualSpacing/>
        <w:rPr>
          <w:rFonts w:ascii="Arial" w:hAnsi="Arial" w:cs="Arial"/>
          <w:b/>
          <w:color w:val="595959" w:themeColor="text1" w:themeTint="A6"/>
          <w:sz w:val="22"/>
          <w:szCs w:val="22"/>
          <w:shd w:val="clear" w:color="auto" w:fill="FFFFFF"/>
        </w:rPr>
      </w:pPr>
    </w:p>
    <w:p w14:paraId="1A310102" w14:textId="6500654B" w:rsidR="003105B9" w:rsidRDefault="003105B9" w:rsidP="003105B9">
      <w:pPr>
        <w:ind w:right="-141"/>
        <w:contextualSpacing/>
        <w:rPr>
          <w:rFonts w:ascii="Arial" w:hAnsi="Arial" w:cs="Arial"/>
          <w:color w:val="595959" w:themeColor="text1" w:themeTint="A6"/>
          <w:sz w:val="21"/>
          <w:szCs w:val="21"/>
          <w:shd w:val="clear" w:color="auto" w:fill="FFFFFF"/>
        </w:rPr>
      </w:pPr>
    </w:p>
    <w:p w14:paraId="5B3AD798" w14:textId="77777777" w:rsidR="003105B9" w:rsidRPr="00E628B1" w:rsidRDefault="003105B9" w:rsidP="003105B9">
      <w:pPr>
        <w:ind w:right="-141"/>
        <w:contextualSpacing/>
        <w:rPr>
          <w:rFonts w:ascii="Arial" w:hAnsi="Arial" w:cs="Arial"/>
          <w:color w:val="595959" w:themeColor="text1" w:themeTint="A6"/>
          <w:sz w:val="21"/>
          <w:szCs w:val="21"/>
          <w:shd w:val="clear" w:color="auto" w:fill="FFFFFF"/>
        </w:rPr>
      </w:pPr>
    </w:p>
    <w:p w14:paraId="64619970" w14:textId="4EA73A53" w:rsidR="00323758" w:rsidRPr="00696872" w:rsidRDefault="00323758" w:rsidP="003105B9">
      <w:pPr>
        <w:ind w:firstLine="567"/>
        <w:contextualSpacing/>
        <w:jc w:val="both"/>
        <w:rPr>
          <w:rFonts w:ascii="Arial" w:hAnsi="Arial" w:cs="Arial"/>
          <w:bCs/>
          <w:sz w:val="22"/>
          <w:szCs w:val="22"/>
        </w:rPr>
      </w:pPr>
      <w:r w:rsidRPr="00696872">
        <w:rPr>
          <w:rFonts w:ascii="Arial" w:hAnsi="Arial" w:cs="Arial"/>
          <w:sz w:val="22"/>
          <w:szCs w:val="22"/>
        </w:rPr>
        <w:t>UAB “</w:t>
      </w:r>
      <w:proofErr w:type="spellStart"/>
      <w:r w:rsidRPr="00696872">
        <w:rPr>
          <w:rFonts w:ascii="Arial" w:hAnsi="Arial" w:cs="Arial"/>
          <w:sz w:val="22"/>
          <w:szCs w:val="22"/>
        </w:rPr>
        <w:t>Ignitis</w:t>
      </w:r>
      <w:proofErr w:type="spellEnd"/>
      <w:r w:rsidRPr="00696872">
        <w:rPr>
          <w:rFonts w:ascii="Arial" w:hAnsi="Arial" w:cs="Arial"/>
          <w:sz w:val="22"/>
          <w:szCs w:val="22"/>
        </w:rPr>
        <w:t xml:space="preserve"> </w:t>
      </w:r>
      <w:proofErr w:type="spellStart"/>
      <w:r w:rsidRPr="00696872">
        <w:rPr>
          <w:rFonts w:ascii="Arial" w:hAnsi="Arial" w:cs="Arial"/>
          <w:sz w:val="22"/>
          <w:szCs w:val="22"/>
        </w:rPr>
        <w:t>grupės</w:t>
      </w:r>
      <w:proofErr w:type="spellEnd"/>
      <w:r w:rsidRPr="00696872">
        <w:rPr>
          <w:rFonts w:ascii="Arial" w:hAnsi="Arial" w:cs="Arial"/>
          <w:sz w:val="22"/>
          <w:szCs w:val="22"/>
        </w:rPr>
        <w:t xml:space="preserve"> </w:t>
      </w:r>
      <w:proofErr w:type="spellStart"/>
      <w:r w:rsidRPr="00696872">
        <w:rPr>
          <w:rFonts w:ascii="Arial" w:hAnsi="Arial" w:cs="Arial"/>
          <w:sz w:val="22"/>
          <w:szCs w:val="22"/>
        </w:rPr>
        <w:t>paslaugų</w:t>
      </w:r>
      <w:proofErr w:type="spellEnd"/>
      <w:r w:rsidRPr="00696872">
        <w:rPr>
          <w:rFonts w:ascii="Arial" w:hAnsi="Arial" w:cs="Arial"/>
          <w:sz w:val="22"/>
          <w:szCs w:val="22"/>
        </w:rPr>
        <w:t xml:space="preserve"> </w:t>
      </w:r>
      <w:proofErr w:type="spellStart"/>
      <w:r w:rsidRPr="00696872">
        <w:rPr>
          <w:rFonts w:ascii="Arial" w:hAnsi="Arial" w:cs="Arial"/>
          <w:sz w:val="22"/>
          <w:szCs w:val="22"/>
        </w:rPr>
        <w:t>centras</w:t>
      </w:r>
      <w:proofErr w:type="spellEnd"/>
      <w:r w:rsidRPr="00696872">
        <w:rPr>
          <w:rFonts w:ascii="Arial" w:hAnsi="Arial" w:cs="Arial"/>
          <w:sz w:val="22"/>
          <w:szCs w:val="22"/>
        </w:rPr>
        <w:t>” (</w:t>
      </w:r>
      <w:proofErr w:type="spellStart"/>
      <w:r w:rsidRPr="00696872">
        <w:rPr>
          <w:rFonts w:ascii="Arial" w:hAnsi="Arial" w:cs="Arial"/>
          <w:sz w:val="22"/>
          <w:szCs w:val="22"/>
        </w:rPr>
        <w:t>toliau</w:t>
      </w:r>
      <w:proofErr w:type="spellEnd"/>
      <w:r w:rsidRPr="00696872">
        <w:rPr>
          <w:rFonts w:ascii="Arial" w:hAnsi="Arial" w:cs="Arial"/>
          <w:sz w:val="22"/>
          <w:szCs w:val="22"/>
        </w:rPr>
        <w:t xml:space="preserve"> – </w:t>
      </w:r>
      <w:proofErr w:type="spellStart"/>
      <w:r w:rsidRPr="00696872">
        <w:rPr>
          <w:rFonts w:ascii="Arial" w:hAnsi="Arial" w:cs="Arial"/>
          <w:sz w:val="22"/>
          <w:szCs w:val="22"/>
        </w:rPr>
        <w:t>Pirkėjas</w:t>
      </w:r>
      <w:proofErr w:type="spellEnd"/>
      <w:r w:rsidRPr="00696872">
        <w:rPr>
          <w:rFonts w:ascii="Arial" w:hAnsi="Arial" w:cs="Arial"/>
          <w:sz w:val="22"/>
          <w:szCs w:val="22"/>
        </w:rPr>
        <w:t xml:space="preserve">) </w:t>
      </w:r>
      <w:proofErr w:type="spellStart"/>
      <w:r w:rsidRPr="00696872">
        <w:rPr>
          <w:rFonts w:ascii="Arial" w:hAnsi="Arial" w:cs="Arial"/>
          <w:sz w:val="22"/>
          <w:szCs w:val="22"/>
        </w:rPr>
        <w:t>vykdom</w:t>
      </w:r>
      <w:r w:rsidR="003105B9" w:rsidRPr="00696872">
        <w:rPr>
          <w:rFonts w:ascii="Arial" w:hAnsi="Arial" w:cs="Arial"/>
          <w:sz w:val="22"/>
          <w:szCs w:val="22"/>
        </w:rPr>
        <w:t>oje</w:t>
      </w:r>
      <w:proofErr w:type="spellEnd"/>
      <w:r w:rsidRPr="00696872">
        <w:rPr>
          <w:rFonts w:ascii="Arial" w:hAnsi="Arial" w:cs="Arial"/>
          <w:sz w:val="22"/>
          <w:szCs w:val="22"/>
        </w:rPr>
        <w:t xml:space="preserve"> </w:t>
      </w:r>
      <w:proofErr w:type="spellStart"/>
      <w:r w:rsidR="00B71C67" w:rsidRPr="00696872">
        <w:rPr>
          <w:rFonts w:ascii="Arial" w:hAnsi="Arial" w:cs="Arial"/>
          <w:b/>
          <w:bCs/>
          <w:sz w:val="22"/>
          <w:szCs w:val="22"/>
        </w:rPr>
        <w:t>Transformatorių</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pastočių</w:t>
      </w:r>
      <w:proofErr w:type="spellEnd"/>
      <w:r w:rsidR="00B71C67" w:rsidRPr="00696872">
        <w:rPr>
          <w:rFonts w:ascii="Arial" w:hAnsi="Arial" w:cs="Arial"/>
          <w:b/>
          <w:bCs/>
          <w:sz w:val="22"/>
          <w:szCs w:val="22"/>
        </w:rPr>
        <w:t xml:space="preserve"> (TP) </w:t>
      </w:r>
      <w:proofErr w:type="spellStart"/>
      <w:r w:rsidR="00B71C67" w:rsidRPr="00696872">
        <w:rPr>
          <w:rFonts w:ascii="Arial" w:hAnsi="Arial" w:cs="Arial"/>
          <w:b/>
          <w:bCs/>
          <w:sz w:val="22"/>
          <w:szCs w:val="22"/>
        </w:rPr>
        <w:t>ir</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skirstomųjų</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punktų</w:t>
      </w:r>
      <w:proofErr w:type="spellEnd"/>
      <w:r w:rsidR="00B71C67" w:rsidRPr="00696872">
        <w:rPr>
          <w:rFonts w:ascii="Arial" w:hAnsi="Arial" w:cs="Arial"/>
          <w:b/>
          <w:bCs/>
          <w:sz w:val="22"/>
          <w:szCs w:val="22"/>
        </w:rPr>
        <w:t xml:space="preserve"> (SP) </w:t>
      </w:r>
      <w:proofErr w:type="spellStart"/>
      <w:r w:rsidR="00B71C67" w:rsidRPr="00696872">
        <w:rPr>
          <w:rFonts w:ascii="Arial" w:hAnsi="Arial" w:cs="Arial"/>
          <w:b/>
          <w:bCs/>
          <w:sz w:val="22"/>
          <w:szCs w:val="22"/>
        </w:rPr>
        <w:t>bei</w:t>
      </w:r>
      <w:proofErr w:type="spellEnd"/>
      <w:r w:rsidR="00B71C67" w:rsidRPr="00696872">
        <w:rPr>
          <w:rFonts w:ascii="Arial" w:hAnsi="Arial" w:cs="Arial"/>
          <w:b/>
          <w:bCs/>
          <w:sz w:val="22"/>
          <w:szCs w:val="22"/>
        </w:rPr>
        <w:t xml:space="preserve"> 35 kV </w:t>
      </w:r>
      <w:proofErr w:type="spellStart"/>
      <w:r w:rsidR="00B71C67" w:rsidRPr="00696872">
        <w:rPr>
          <w:rFonts w:ascii="Arial" w:hAnsi="Arial" w:cs="Arial"/>
          <w:b/>
          <w:bCs/>
          <w:sz w:val="22"/>
          <w:szCs w:val="22"/>
        </w:rPr>
        <w:t>oro</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linijų</w:t>
      </w:r>
      <w:proofErr w:type="spellEnd"/>
      <w:r w:rsidR="00B71C67" w:rsidRPr="00696872">
        <w:rPr>
          <w:rFonts w:ascii="Arial" w:hAnsi="Arial" w:cs="Arial"/>
          <w:b/>
          <w:bCs/>
          <w:sz w:val="22"/>
          <w:szCs w:val="22"/>
        </w:rPr>
        <w:t xml:space="preserve"> (OL) </w:t>
      </w:r>
      <w:proofErr w:type="spellStart"/>
      <w:r w:rsidR="00C83B63" w:rsidRPr="00696872">
        <w:rPr>
          <w:rFonts w:ascii="Arial" w:hAnsi="Arial" w:cs="Arial"/>
          <w:b/>
          <w:bCs/>
          <w:sz w:val="22"/>
          <w:szCs w:val="22"/>
        </w:rPr>
        <w:t>rangos</w:t>
      </w:r>
      <w:proofErr w:type="spellEnd"/>
      <w:r w:rsidR="005F7DF1" w:rsidRPr="00696872">
        <w:rPr>
          <w:rFonts w:ascii="Arial" w:hAnsi="Arial" w:cs="Arial"/>
          <w:b/>
          <w:bCs/>
          <w:sz w:val="22"/>
          <w:szCs w:val="22"/>
        </w:rPr>
        <w:t xml:space="preserve"> </w:t>
      </w:r>
      <w:proofErr w:type="spellStart"/>
      <w:r w:rsidR="005F7DF1" w:rsidRPr="00696872">
        <w:rPr>
          <w:rFonts w:ascii="Arial" w:hAnsi="Arial" w:cs="Arial"/>
          <w:b/>
          <w:bCs/>
          <w:sz w:val="22"/>
          <w:szCs w:val="22"/>
        </w:rPr>
        <w:t>darbų</w:t>
      </w:r>
      <w:proofErr w:type="spellEnd"/>
      <w:r w:rsidR="00C83B63" w:rsidRPr="00696872">
        <w:rPr>
          <w:rFonts w:ascii="Arial" w:hAnsi="Arial" w:cs="Arial"/>
          <w:b/>
          <w:bCs/>
          <w:sz w:val="22"/>
          <w:szCs w:val="22"/>
        </w:rPr>
        <w:t xml:space="preserve"> </w:t>
      </w:r>
      <w:proofErr w:type="spellStart"/>
      <w:r w:rsidR="003105B9" w:rsidRPr="00696872">
        <w:rPr>
          <w:rFonts w:ascii="Arial" w:hAnsi="Arial" w:cs="Arial"/>
          <w:sz w:val="22"/>
          <w:szCs w:val="22"/>
        </w:rPr>
        <w:t>kvalifikacijos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vertinimo</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sistemoje</w:t>
      </w:r>
      <w:proofErr w:type="spellEnd"/>
      <w:r w:rsidR="003105B9" w:rsidRPr="00696872">
        <w:rPr>
          <w:rFonts w:ascii="Arial" w:hAnsi="Arial" w:cs="Arial"/>
          <w:sz w:val="22"/>
          <w:szCs w:val="22"/>
        </w:rPr>
        <w:t xml:space="preserve"> </w:t>
      </w:r>
      <w:r w:rsidRPr="00696872">
        <w:rPr>
          <w:rFonts w:ascii="Arial" w:hAnsi="Arial" w:cs="Arial"/>
          <w:sz w:val="22"/>
          <w:szCs w:val="22"/>
        </w:rPr>
        <w:t>(</w:t>
      </w:r>
      <w:proofErr w:type="spellStart"/>
      <w:r w:rsidRPr="00696872">
        <w:rPr>
          <w:rFonts w:ascii="Arial" w:hAnsi="Arial" w:cs="Arial"/>
          <w:sz w:val="22"/>
          <w:szCs w:val="22"/>
        </w:rPr>
        <w:t>toliau</w:t>
      </w:r>
      <w:proofErr w:type="spellEnd"/>
      <w:r w:rsidRPr="00696872">
        <w:rPr>
          <w:rFonts w:ascii="Arial" w:hAnsi="Arial" w:cs="Arial"/>
          <w:sz w:val="22"/>
          <w:szCs w:val="22"/>
        </w:rPr>
        <w:t xml:space="preserve"> – </w:t>
      </w:r>
      <w:proofErr w:type="spellStart"/>
      <w:r w:rsidRPr="00696872">
        <w:rPr>
          <w:rFonts w:ascii="Arial" w:hAnsi="Arial" w:cs="Arial"/>
          <w:sz w:val="22"/>
          <w:szCs w:val="22"/>
        </w:rPr>
        <w:t>Pirkimas</w:t>
      </w:r>
      <w:proofErr w:type="spellEnd"/>
      <w:r w:rsidRPr="00696872">
        <w:rPr>
          <w:rFonts w:ascii="Arial" w:hAnsi="Arial" w:cs="Arial"/>
          <w:sz w:val="22"/>
          <w:szCs w:val="22"/>
        </w:rPr>
        <w:t xml:space="preserve">), </w:t>
      </w:r>
      <w:proofErr w:type="spellStart"/>
      <w:r w:rsidRPr="00696872">
        <w:rPr>
          <w:rFonts w:ascii="Arial" w:hAnsi="Arial" w:cs="Arial"/>
          <w:sz w:val="22"/>
          <w:szCs w:val="22"/>
        </w:rPr>
        <w:t>vadovaujantis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Kvalifikacijos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vertinimo</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sistemos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sąlygų</w:t>
      </w:r>
      <w:proofErr w:type="spellEnd"/>
      <w:r w:rsidR="003105B9" w:rsidRPr="00696872">
        <w:rPr>
          <w:rFonts w:ascii="Arial" w:hAnsi="Arial" w:cs="Arial"/>
          <w:sz w:val="22"/>
          <w:szCs w:val="22"/>
        </w:rPr>
        <w:t xml:space="preserve"> 9.3 </w:t>
      </w:r>
      <w:proofErr w:type="spellStart"/>
      <w:r w:rsidR="003105B9" w:rsidRPr="00696872">
        <w:rPr>
          <w:rFonts w:ascii="Arial" w:hAnsi="Arial" w:cs="Arial"/>
          <w:sz w:val="22"/>
          <w:szCs w:val="22"/>
        </w:rPr>
        <w:t>punkto</w:t>
      </w:r>
      <w:proofErr w:type="spellEnd"/>
      <w:r w:rsidRPr="00696872">
        <w:rPr>
          <w:rFonts w:ascii="Arial" w:hAnsi="Arial" w:cs="Arial"/>
          <w:sz w:val="22"/>
          <w:szCs w:val="22"/>
        </w:rPr>
        <w:t xml:space="preserve"> </w:t>
      </w:r>
      <w:proofErr w:type="spellStart"/>
      <w:r w:rsidRPr="00696872">
        <w:rPr>
          <w:rFonts w:ascii="Arial" w:hAnsi="Arial" w:cs="Arial"/>
          <w:sz w:val="22"/>
          <w:szCs w:val="22"/>
        </w:rPr>
        <w:t>nuostatomis</w:t>
      </w:r>
      <w:proofErr w:type="spellEnd"/>
      <w:r w:rsidRPr="00696872">
        <w:rPr>
          <w:rFonts w:ascii="Arial" w:hAnsi="Arial" w:cs="Arial"/>
          <w:sz w:val="22"/>
          <w:szCs w:val="22"/>
        </w:rPr>
        <w:t xml:space="preserve">, </w:t>
      </w:r>
      <w:proofErr w:type="spellStart"/>
      <w:r w:rsidRPr="00696872">
        <w:rPr>
          <w:rFonts w:ascii="Arial" w:hAnsi="Arial" w:cs="Arial"/>
          <w:sz w:val="22"/>
          <w:szCs w:val="22"/>
        </w:rPr>
        <w:t>Pirkėjo</w:t>
      </w:r>
      <w:proofErr w:type="spellEnd"/>
      <w:r w:rsidRPr="00696872">
        <w:rPr>
          <w:rFonts w:ascii="Arial" w:hAnsi="Arial" w:cs="Arial"/>
          <w:sz w:val="22"/>
          <w:szCs w:val="22"/>
        </w:rPr>
        <w:t xml:space="preserve"> </w:t>
      </w:r>
      <w:proofErr w:type="spellStart"/>
      <w:r w:rsidRPr="00696872">
        <w:rPr>
          <w:rFonts w:ascii="Arial" w:hAnsi="Arial" w:cs="Arial"/>
          <w:sz w:val="22"/>
          <w:szCs w:val="22"/>
        </w:rPr>
        <w:t>iniciatyva</w:t>
      </w:r>
      <w:proofErr w:type="spellEnd"/>
      <w:r w:rsidRPr="00696872">
        <w:rPr>
          <w:rFonts w:ascii="Arial" w:hAnsi="Arial" w:cs="Arial"/>
          <w:sz w:val="22"/>
          <w:szCs w:val="22"/>
        </w:rPr>
        <w:t xml:space="preserve"> </w:t>
      </w:r>
      <w:proofErr w:type="spellStart"/>
      <w:r w:rsidRPr="00696872">
        <w:rPr>
          <w:rFonts w:ascii="Arial" w:hAnsi="Arial" w:cs="Arial"/>
          <w:sz w:val="22"/>
          <w:szCs w:val="22"/>
        </w:rPr>
        <w:t>yra</w:t>
      </w:r>
      <w:proofErr w:type="spellEnd"/>
      <w:r w:rsidRPr="00696872">
        <w:rPr>
          <w:rFonts w:ascii="Arial" w:hAnsi="Arial" w:cs="Arial"/>
          <w:sz w:val="22"/>
          <w:szCs w:val="22"/>
        </w:rPr>
        <w:t xml:space="preserve"> </w:t>
      </w:r>
      <w:proofErr w:type="spellStart"/>
      <w:r w:rsidR="003105B9" w:rsidRPr="00696872">
        <w:rPr>
          <w:rFonts w:ascii="Arial" w:hAnsi="Arial" w:cs="Arial"/>
          <w:bCs/>
          <w:sz w:val="22"/>
          <w:szCs w:val="22"/>
        </w:rPr>
        <w:t>tikslinama</w:t>
      </w:r>
      <w:proofErr w:type="spellEnd"/>
      <w:r w:rsidR="003105B9" w:rsidRPr="00696872">
        <w:rPr>
          <w:rFonts w:ascii="Arial" w:hAnsi="Arial" w:cs="Arial"/>
          <w:bCs/>
          <w:sz w:val="22"/>
          <w:szCs w:val="22"/>
        </w:rPr>
        <w:t>:</w:t>
      </w:r>
    </w:p>
    <w:p w14:paraId="0FB0766D" w14:textId="17B01956" w:rsidR="003105B9" w:rsidRPr="00696872" w:rsidRDefault="00462888" w:rsidP="00462888">
      <w:pPr>
        <w:pStyle w:val="ListParagraph"/>
        <w:numPr>
          <w:ilvl w:val="0"/>
          <w:numId w:val="3"/>
        </w:numPr>
        <w:jc w:val="both"/>
        <w:rPr>
          <w:rFonts w:ascii="Arial" w:hAnsi="Arial" w:cs="Arial"/>
          <w:sz w:val="22"/>
          <w:szCs w:val="22"/>
        </w:rPr>
      </w:pPr>
      <w:proofErr w:type="spellStart"/>
      <w:r w:rsidRPr="00696872">
        <w:rPr>
          <w:rFonts w:ascii="Arial" w:hAnsi="Arial" w:cs="Arial"/>
          <w:sz w:val="22"/>
          <w:szCs w:val="22"/>
        </w:rPr>
        <w:t>Atnaujintos</w:t>
      </w:r>
      <w:proofErr w:type="spellEnd"/>
      <w:r w:rsidRPr="00696872">
        <w:rPr>
          <w:rFonts w:ascii="Arial" w:hAnsi="Arial" w:cs="Arial"/>
          <w:sz w:val="22"/>
          <w:szCs w:val="22"/>
        </w:rPr>
        <w:t xml:space="preserve"> </w:t>
      </w:r>
      <w:proofErr w:type="spellStart"/>
      <w:r w:rsidRPr="00696872">
        <w:rPr>
          <w:rFonts w:ascii="Arial" w:hAnsi="Arial" w:cs="Arial"/>
          <w:sz w:val="22"/>
          <w:szCs w:val="22"/>
        </w:rPr>
        <w:t>p</w:t>
      </w:r>
      <w:r w:rsidR="003105B9" w:rsidRPr="00696872">
        <w:rPr>
          <w:rFonts w:ascii="Arial" w:hAnsi="Arial" w:cs="Arial"/>
          <w:sz w:val="22"/>
          <w:szCs w:val="22"/>
        </w:rPr>
        <w:t>ašalinimo</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pagrindų</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formuluotės</w:t>
      </w:r>
      <w:proofErr w:type="spellEnd"/>
      <w:r w:rsidRPr="00696872">
        <w:rPr>
          <w:rFonts w:ascii="Arial" w:hAnsi="Arial" w:cs="Arial"/>
          <w:sz w:val="22"/>
          <w:szCs w:val="22"/>
        </w:rPr>
        <w:t xml:space="preserve"> </w:t>
      </w:r>
      <w:proofErr w:type="spellStart"/>
      <w:r w:rsidRPr="00696872">
        <w:rPr>
          <w:rFonts w:ascii="Arial" w:hAnsi="Arial" w:cs="Arial"/>
          <w:sz w:val="22"/>
          <w:szCs w:val="22"/>
        </w:rPr>
        <w:t>pagal</w:t>
      </w:r>
      <w:proofErr w:type="spellEnd"/>
      <w:r w:rsidRPr="00696872">
        <w:rPr>
          <w:rFonts w:ascii="Arial" w:hAnsi="Arial" w:cs="Arial"/>
          <w:sz w:val="22"/>
          <w:szCs w:val="22"/>
        </w:rPr>
        <w:t xml:space="preserve"> VPĮ/PĮ </w:t>
      </w:r>
      <w:proofErr w:type="spellStart"/>
      <w:r w:rsidRPr="00696872">
        <w:rPr>
          <w:rFonts w:ascii="Arial" w:hAnsi="Arial" w:cs="Arial"/>
          <w:sz w:val="22"/>
          <w:szCs w:val="22"/>
        </w:rPr>
        <w:t>reikalavimus</w:t>
      </w:r>
      <w:proofErr w:type="spellEnd"/>
      <w:r w:rsidRPr="00696872">
        <w:rPr>
          <w:rFonts w:ascii="Arial" w:hAnsi="Arial" w:cs="Arial"/>
          <w:sz w:val="22"/>
          <w:szCs w:val="22"/>
        </w:rPr>
        <w:t>.</w:t>
      </w:r>
    </w:p>
    <w:p w14:paraId="225EE586" w14:textId="47BD7E82" w:rsidR="00462888" w:rsidRPr="00696872" w:rsidRDefault="007F167C" w:rsidP="00462888">
      <w:pPr>
        <w:pStyle w:val="ListParagraph"/>
        <w:numPr>
          <w:ilvl w:val="0"/>
          <w:numId w:val="3"/>
        </w:numPr>
        <w:jc w:val="both"/>
        <w:rPr>
          <w:rFonts w:ascii="Arial" w:hAnsi="Arial" w:cs="Arial"/>
          <w:sz w:val="22"/>
          <w:szCs w:val="22"/>
        </w:rPr>
      </w:pPr>
      <w:proofErr w:type="spellStart"/>
      <w:r>
        <w:rPr>
          <w:rFonts w:ascii="Arial" w:hAnsi="Arial" w:cs="Arial"/>
        </w:rPr>
        <w:t>Papildomai</w:t>
      </w:r>
      <w:proofErr w:type="spellEnd"/>
      <w:r>
        <w:rPr>
          <w:rFonts w:ascii="Arial" w:hAnsi="Arial" w:cs="Arial"/>
        </w:rPr>
        <w:t xml:space="preserve"> </w:t>
      </w:r>
      <w:proofErr w:type="spellStart"/>
      <w:proofErr w:type="gramStart"/>
      <w:r>
        <w:rPr>
          <w:rFonts w:ascii="Arial" w:hAnsi="Arial" w:cs="Arial"/>
        </w:rPr>
        <w:t>įtraukti</w:t>
      </w:r>
      <w:proofErr w:type="spellEnd"/>
      <w:r>
        <w:rPr>
          <w:rFonts w:ascii="Arial" w:hAnsi="Arial" w:cs="Arial"/>
        </w:rPr>
        <w:t xml:space="preserve">  du</w:t>
      </w:r>
      <w:proofErr w:type="gramEnd"/>
      <w:r>
        <w:rPr>
          <w:rFonts w:ascii="Arial" w:hAnsi="Arial" w:cs="Arial"/>
        </w:rPr>
        <w:t xml:space="preserve"> </w:t>
      </w:r>
      <w:proofErr w:type="spellStart"/>
      <w:r>
        <w:rPr>
          <w:rFonts w:ascii="Arial" w:hAnsi="Arial" w:cs="Arial"/>
        </w:rPr>
        <w:t>pašalinimo</w:t>
      </w:r>
      <w:proofErr w:type="spellEnd"/>
      <w:r>
        <w:rPr>
          <w:rFonts w:ascii="Arial" w:hAnsi="Arial" w:cs="Arial"/>
        </w:rPr>
        <w:t xml:space="preserve"> </w:t>
      </w:r>
      <w:proofErr w:type="spellStart"/>
      <w:r>
        <w:rPr>
          <w:rFonts w:ascii="Arial" w:hAnsi="Arial" w:cs="Arial"/>
        </w:rPr>
        <w:t>pagrindai</w:t>
      </w:r>
      <w:proofErr w:type="spellEnd"/>
      <w:r>
        <w:rPr>
          <w:rFonts w:ascii="Arial" w:hAnsi="Arial" w:cs="Arial"/>
        </w:rPr>
        <w:t xml:space="preserve">, </w:t>
      </w:r>
      <w:proofErr w:type="spellStart"/>
      <w:r>
        <w:rPr>
          <w:rFonts w:ascii="Arial" w:hAnsi="Arial" w:cs="Arial"/>
        </w:rPr>
        <w:t>susiję</w:t>
      </w:r>
      <w:proofErr w:type="spellEnd"/>
      <w:r>
        <w:rPr>
          <w:rFonts w:ascii="Arial" w:hAnsi="Arial" w:cs="Arial"/>
        </w:rPr>
        <w:t xml:space="preserve"> </w:t>
      </w:r>
      <w:proofErr w:type="spellStart"/>
      <w:r>
        <w:rPr>
          <w:rFonts w:ascii="Arial" w:hAnsi="Arial" w:cs="Arial"/>
        </w:rPr>
        <w:t>su</w:t>
      </w:r>
      <w:proofErr w:type="spellEnd"/>
      <w:r>
        <w:rPr>
          <w:rFonts w:ascii="Arial" w:hAnsi="Arial" w:cs="Arial"/>
        </w:rPr>
        <w:t xml:space="preserve"> </w:t>
      </w:r>
      <w:proofErr w:type="spellStart"/>
      <w:r>
        <w:rPr>
          <w:rFonts w:ascii="Arial" w:hAnsi="Arial" w:cs="Arial"/>
        </w:rPr>
        <w:t>pažeidimais</w:t>
      </w:r>
      <w:proofErr w:type="spellEnd"/>
      <w:r>
        <w:rPr>
          <w:rFonts w:ascii="Arial" w:hAnsi="Arial" w:cs="Arial"/>
        </w:rPr>
        <w:t xml:space="preserve"> </w:t>
      </w:r>
      <w:proofErr w:type="spellStart"/>
      <w:r>
        <w:rPr>
          <w:rFonts w:ascii="Arial" w:hAnsi="Arial" w:cs="Arial"/>
        </w:rPr>
        <w:t>socialinės</w:t>
      </w:r>
      <w:proofErr w:type="spellEnd"/>
      <w:r>
        <w:rPr>
          <w:rFonts w:ascii="Arial" w:hAnsi="Arial" w:cs="Arial"/>
        </w:rPr>
        <w:t xml:space="preserve"> </w:t>
      </w:r>
      <w:proofErr w:type="spellStart"/>
      <w:r>
        <w:rPr>
          <w:rFonts w:ascii="Arial" w:hAnsi="Arial" w:cs="Arial"/>
        </w:rPr>
        <w:t>teisės</w:t>
      </w:r>
      <w:proofErr w:type="spellEnd"/>
      <w:r>
        <w:rPr>
          <w:rFonts w:ascii="Arial" w:hAnsi="Arial" w:cs="Arial"/>
        </w:rPr>
        <w:t xml:space="preserve"> </w:t>
      </w:r>
      <w:proofErr w:type="spellStart"/>
      <w:r>
        <w:rPr>
          <w:rFonts w:ascii="Arial" w:hAnsi="Arial" w:cs="Arial"/>
        </w:rPr>
        <w:t>ir</w:t>
      </w:r>
      <w:proofErr w:type="spellEnd"/>
      <w:r>
        <w:rPr>
          <w:rFonts w:ascii="Arial" w:hAnsi="Arial" w:cs="Arial"/>
        </w:rPr>
        <w:t xml:space="preserve"> </w:t>
      </w:r>
      <w:proofErr w:type="spellStart"/>
      <w:r>
        <w:rPr>
          <w:rFonts w:ascii="Arial" w:hAnsi="Arial" w:cs="Arial"/>
        </w:rPr>
        <w:t>darbo</w:t>
      </w:r>
      <w:proofErr w:type="spellEnd"/>
      <w:r>
        <w:rPr>
          <w:rFonts w:ascii="Arial" w:hAnsi="Arial" w:cs="Arial"/>
        </w:rPr>
        <w:t xml:space="preserve"> </w:t>
      </w:r>
      <w:proofErr w:type="spellStart"/>
      <w:r>
        <w:rPr>
          <w:rFonts w:ascii="Arial" w:hAnsi="Arial" w:cs="Arial"/>
        </w:rPr>
        <w:t>teisės</w:t>
      </w:r>
      <w:proofErr w:type="spellEnd"/>
      <w:r>
        <w:rPr>
          <w:rFonts w:ascii="Arial" w:hAnsi="Arial" w:cs="Arial"/>
        </w:rPr>
        <w:t xml:space="preserve"> </w:t>
      </w:r>
      <w:proofErr w:type="spellStart"/>
      <w:r>
        <w:rPr>
          <w:rFonts w:ascii="Arial" w:hAnsi="Arial" w:cs="Arial"/>
        </w:rPr>
        <w:t>srityse</w:t>
      </w:r>
      <w:proofErr w:type="spellEnd"/>
      <w:r>
        <w:rPr>
          <w:rFonts w:ascii="Arial" w:hAnsi="Arial" w:cs="Arial"/>
        </w:rPr>
        <w:t>.</w:t>
      </w:r>
    </w:p>
    <w:p w14:paraId="0B032784" w14:textId="51B3D1D2" w:rsidR="003105B9" w:rsidRPr="00696872" w:rsidRDefault="00462888" w:rsidP="00462888">
      <w:pPr>
        <w:pStyle w:val="ListParagraph"/>
        <w:numPr>
          <w:ilvl w:val="0"/>
          <w:numId w:val="3"/>
        </w:numPr>
        <w:jc w:val="both"/>
        <w:rPr>
          <w:rFonts w:ascii="Arial" w:hAnsi="Arial" w:cs="Arial"/>
          <w:sz w:val="22"/>
          <w:szCs w:val="22"/>
        </w:rPr>
      </w:pPr>
      <w:proofErr w:type="spellStart"/>
      <w:r w:rsidRPr="00696872">
        <w:rPr>
          <w:rFonts w:ascii="Arial" w:hAnsi="Arial" w:cs="Arial"/>
          <w:sz w:val="22"/>
          <w:szCs w:val="22"/>
        </w:rPr>
        <w:t>Atnaujinta</w:t>
      </w:r>
      <w:proofErr w:type="spellEnd"/>
      <w:r w:rsidR="003105B9" w:rsidRPr="00696872">
        <w:rPr>
          <w:rFonts w:ascii="Arial" w:hAnsi="Arial" w:cs="Arial"/>
          <w:sz w:val="22"/>
          <w:szCs w:val="22"/>
        </w:rPr>
        <w:t xml:space="preserve"> EBVPD forma.</w:t>
      </w:r>
    </w:p>
    <w:p w14:paraId="7A853A41" w14:textId="77777777" w:rsidR="00FB5A09" w:rsidRPr="00696872" w:rsidRDefault="00FB5A09" w:rsidP="00FB5A09">
      <w:pPr>
        <w:pStyle w:val="ListParagraph"/>
        <w:ind w:left="927"/>
        <w:jc w:val="both"/>
        <w:rPr>
          <w:rFonts w:ascii="Arial" w:hAnsi="Arial" w:cs="Arial"/>
          <w:sz w:val="22"/>
          <w:szCs w:val="22"/>
        </w:rPr>
      </w:pPr>
    </w:p>
    <w:p w14:paraId="67FAD19A" w14:textId="7008E7A7" w:rsidR="003105B9" w:rsidRPr="00696872" w:rsidRDefault="00FB5A09" w:rsidP="003105B9">
      <w:pPr>
        <w:pStyle w:val="Tekstas"/>
        <w:tabs>
          <w:tab w:val="clear" w:pos="6804"/>
        </w:tabs>
        <w:ind w:firstLine="0"/>
        <w:contextualSpacing/>
        <w:jc w:val="both"/>
        <w:rPr>
          <w:rFonts w:ascii="Arial" w:hAnsi="Arial" w:cs="Arial"/>
          <w:i/>
          <w:iCs/>
          <w:color w:val="auto"/>
          <w:sz w:val="22"/>
          <w:szCs w:val="22"/>
          <w:lang w:val="lt-LT"/>
        </w:rPr>
      </w:pPr>
      <w:r w:rsidRPr="00696872">
        <w:rPr>
          <w:rFonts w:ascii="Arial" w:hAnsi="Arial" w:cs="Arial"/>
          <w:i/>
          <w:iCs/>
          <w:color w:val="auto"/>
          <w:sz w:val="22"/>
          <w:szCs w:val="22"/>
          <w:lang w:val="lt-LT"/>
        </w:rPr>
        <w:t>Informuojame, kad konkrečiuose pirkimuose atnaujinti pašalinimo pagrindai bus taikomi ne anksčiau kaip nuo 2023-09-18.</w:t>
      </w:r>
    </w:p>
    <w:p w14:paraId="0D840CF8" w14:textId="77777777"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70412B97" w14:textId="77777777"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11470572" w14:textId="77777777"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691EEA91" w14:textId="6219A2F3"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0C8D4229" w14:textId="77777777"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746067ED" w14:textId="77777777" w:rsidR="003105B9" w:rsidRPr="00696872" w:rsidRDefault="003105B9" w:rsidP="003105B9">
      <w:pPr>
        <w:pStyle w:val="Tekstas"/>
        <w:tabs>
          <w:tab w:val="clear" w:pos="6804"/>
        </w:tabs>
        <w:ind w:firstLine="0"/>
        <w:contextualSpacing/>
        <w:jc w:val="both"/>
        <w:rPr>
          <w:rFonts w:ascii="Arial" w:hAnsi="Arial" w:cs="Arial"/>
          <w:b/>
          <w:bCs/>
          <w:color w:val="auto"/>
          <w:sz w:val="22"/>
          <w:szCs w:val="22"/>
          <w:lang w:val="lt-LT"/>
        </w:rPr>
      </w:pPr>
    </w:p>
    <w:p w14:paraId="0991C84C" w14:textId="3EF91326" w:rsidR="003105B9" w:rsidRPr="00696872" w:rsidRDefault="00323758" w:rsidP="003105B9">
      <w:pPr>
        <w:pStyle w:val="Tekstas"/>
        <w:tabs>
          <w:tab w:val="clear" w:pos="6804"/>
        </w:tabs>
        <w:ind w:firstLine="0"/>
        <w:contextualSpacing/>
        <w:jc w:val="both"/>
        <w:rPr>
          <w:rFonts w:ascii="Arial" w:hAnsi="Arial" w:cs="Arial"/>
          <w:b/>
          <w:bCs/>
          <w:color w:val="auto"/>
          <w:sz w:val="22"/>
          <w:szCs w:val="22"/>
          <w:lang w:val="lt-LT"/>
        </w:rPr>
      </w:pPr>
      <w:r w:rsidRPr="00696872">
        <w:rPr>
          <w:rFonts w:ascii="Arial" w:hAnsi="Arial" w:cs="Arial"/>
          <w:b/>
          <w:bCs/>
          <w:color w:val="auto"/>
          <w:sz w:val="22"/>
          <w:szCs w:val="22"/>
          <w:lang w:val="lt-LT"/>
        </w:rPr>
        <w:t xml:space="preserve">PRIDEDAMA: </w:t>
      </w:r>
    </w:p>
    <w:p w14:paraId="61C02784" w14:textId="4712B9BC" w:rsidR="00323758" w:rsidRPr="00696872" w:rsidRDefault="003105B9" w:rsidP="003105B9">
      <w:pPr>
        <w:pStyle w:val="Tekstas"/>
        <w:tabs>
          <w:tab w:val="clear" w:pos="6804"/>
        </w:tabs>
        <w:ind w:firstLine="0"/>
        <w:contextualSpacing/>
        <w:jc w:val="both"/>
        <w:rPr>
          <w:rFonts w:ascii="Arial" w:hAnsi="Arial" w:cs="Arial"/>
          <w:color w:val="auto"/>
          <w:sz w:val="22"/>
          <w:szCs w:val="22"/>
          <w:lang w:val="lt-LT"/>
        </w:rPr>
      </w:pPr>
      <w:r w:rsidRPr="00696872">
        <w:rPr>
          <w:rFonts w:ascii="Arial" w:hAnsi="Arial" w:cs="Arial"/>
          <w:color w:val="auto"/>
          <w:sz w:val="22"/>
          <w:szCs w:val="22"/>
          <w:lang w:val="lt-LT"/>
        </w:rPr>
        <w:t>2 priedas. Kvalifikacijos reikalavimai</w:t>
      </w:r>
      <w:r w:rsidR="004847DD" w:rsidRPr="00696872">
        <w:rPr>
          <w:rFonts w:ascii="Arial" w:hAnsi="Arial" w:cs="Arial"/>
          <w:color w:val="auto"/>
          <w:sz w:val="22"/>
          <w:szCs w:val="22"/>
          <w:lang w:val="lt-LT"/>
        </w:rPr>
        <w:t xml:space="preserve"> (AKTUALI</w:t>
      </w:r>
      <w:r w:rsidR="00462888" w:rsidRPr="00696872">
        <w:rPr>
          <w:rFonts w:ascii="Arial" w:hAnsi="Arial" w:cs="Arial"/>
          <w:color w:val="auto"/>
          <w:sz w:val="22"/>
          <w:szCs w:val="22"/>
          <w:lang w:val="lt-LT"/>
        </w:rPr>
        <w:t xml:space="preserve"> 2023-0</w:t>
      </w:r>
      <w:r w:rsidR="006D568A">
        <w:rPr>
          <w:rFonts w:ascii="Arial" w:hAnsi="Arial" w:cs="Arial"/>
          <w:color w:val="auto"/>
          <w:sz w:val="22"/>
          <w:szCs w:val="22"/>
          <w:lang w:val="lt-LT"/>
        </w:rPr>
        <w:t>9-01</w:t>
      </w:r>
      <w:r w:rsidR="004847DD" w:rsidRPr="00696872">
        <w:rPr>
          <w:rFonts w:ascii="Arial" w:hAnsi="Arial" w:cs="Arial"/>
          <w:color w:val="auto"/>
          <w:sz w:val="22"/>
          <w:szCs w:val="22"/>
          <w:lang w:val="lt-LT"/>
        </w:rPr>
        <w:t>)</w:t>
      </w:r>
      <w:r w:rsidR="00C83B63" w:rsidRPr="00696872">
        <w:rPr>
          <w:rFonts w:ascii="Arial" w:hAnsi="Arial" w:cs="Arial"/>
          <w:color w:val="auto"/>
          <w:sz w:val="22"/>
          <w:szCs w:val="22"/>
          <w:lang w:val="lt-LT"/>
        </w:rPr>
        <w:t>.</w:t>
      </w:r>
    </w:p>
    <w:p w14:paraId="4AC06687" w14:textId="3C888834"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r w:rsidRPr="00696872">
        <w:rPr>
          <w:rFonts w:ascii="Arial" w:hAnsi="Arial" w:cs="Arial"/>
          <w:color w:val="auto"/>
          <w:sz w:val="22"/>
          <w:szCs w:val="22"/>
          <w:lang w:val="lt-LT"/>
        </w:rPr>
        <w:t>Prašymo formos 2 priedas. EBVPD</w:t>
      </w:r>
      <w:r w:rsidR="004847DD" w:rsidRPr="00696872">
        <w:rPr>
          <w:rFonts w:ascii="Arial" w:hAnsi="Arial" w:cs="Arial"/>
          <w:color w:val="auto"/>
          <w:sz w:val="22"/>
          <w:szCs w:val="22"/>
          <w:lang w:val="lt-LT"/>
        </w:rPr>
        <w:t xml:space="preserve"> (AKTUALI</w:t>
      </w:r>
      <w:r w:rsidR="00462888" w:rsidRPr="00696872">
        <w:rPr>
          <w:rFonts w:ascii="Arial" w:hAnsi="Arial" w:cs="Arial"/>
          <w:color w:val="auto"/>
          <w:sz w:val="22"/>
          <w:szCs w:val="22"/>
          <w:lang w:val="lt-LT"/>
        </w:rPr>
        <w:t xml:space="preserve"> 2023-0</w:t>
      </w:r>
      <w:r w:rsidR="006D568A">
        <w:rPr>
          <w:rFonts w:ascii="Arial" w:hAnsi="Arial" w:cs="Arial"/>
          <w:color w:val="auto"/>
          <w:sz w:val="22"/>
          <w:szCs w:val="22"/>
          <w:lang w:val="lt-LT"/>
        </w:rPr>
        <w:t>9</w:t>
      </w:r>
      <w:r w:rsidR="00462888" w:rsidRPr="00696872">
        <w:rPr>
          <w:rFonts w:ascii="Arial" w:hAnsi="Arial" w:cs="Arial"/>
          <w:color w:val="auto"/>
          <w:sz w:val="22"/>
          <w:szCs w:val="22"/>
          <w:lang w:val="lt-LT"/>
        </w:rPr>
        <w:t>-</w:t>
      </w:r>
      <w:r w:rsidR="006D568A">
        <w:rPr>
          <w:rFonts w:ascii="Arial" w:hAnsi="Arial" w:cs="Arial"/>
          <w:color w:val="auto"/>
          <w:sz w:val="22"/>
          <w:szCs w:val="22"/>
          <w:lang w:val="lt-LT"/>
        </w:rPr>
        <w:t>01</w:t>
      </w:r>
      <w:r w:rsidR="004847DD" w:rsidRPr="00696872">
        <w:rPr>
          <w:rFonts w:ascii="Arial" w:hAnsi="Arial" w:cs="Arial"/>
          <w:color w:val="auto"/>
          <w:sz w:val="22"/>
          <w:szCs w:val="22"/>
          <w:lang w:val="lt-LT"/>
        </w:rPr>
        <w:t>).</w:t>
      </w:r>
    </w:p>
    <w:p w14:paraId="6732E947" w14:textId="272C26D4"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63DA6B47" w14:textId="4D5281F2"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7150041E" w14:textId="0AB9D7E1"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169B77FB" w14:textId="65569639"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45CDF1D5" w14:textId="5864914B"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2526C18A" w14:textId="5ADB960F"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25961C61" w14:textId="0ACB7561" w:rsidR="004847DD" w:rsidRPr="00B71C67" w:rsidRDefault="004847DD" w:rsidP="005831CE">
      <w:pPr>
        <w:pStyle w:val="Tekstas"/>
        <w:tabs>
          <w:tab w:val="clear" w:pos="6804"/>
        </w:tabs>
        <w:ind w:firstLine="0"/>
        <w:contextualSpacing/>
        <w:jc w:val="both"/>
        <w:rPr>
          <w:rFonts w:ascii="Arial" w:hAnsi="Arial" w:cs="Arial"/>
          <w:color w:val="auto"/>
          <w:sz w:val="22"/>
          <w:szCs w:val="22"/>
          <w:lang w:val="lt-LT"/>
        </w:rPr>
      </w:pPr>
    </w:p>
    <w:p w14:paraId="3A62D04C" w14:textId="77777777" w:rsidR="004847DD" w:rsidRPr="00B71C67" w:rsidRDefault="004847DD" w:rsidP="003105B9">
      <w:pPr>
        <w:pStyle w:val="Tekstas"/>
        <w:tabs>
          <w:tab w:val="clear" w:pos="6804"/>
        </w:tabs>
        <w:ind w:firstLine="567"/>
        <w:contextualSpacing/>
        <w:jc w:val="both"/>
        <w:rPr>
          <w:rFonts w:ascii="Arial" w:hAnsi="Arial" w:cs="Arial"/>
          <w:color w:val="auto"/>
          <w:sz w:val="22"/>
          <w:szCs w:val="22"/>
          <w:lang w:val="lt-LT"/>
        </w:rPr>
      </w:pPr>
    </w:p>
    <w:p w14:paraId="3674DB0C" w14:textId="77777777"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36BC5311" w14:textId="55537916" w:rsidR="00C83B63" w:rsidRPr="00B71C67" w:rsidRDefault="00323758" w:rsidP="003105B9">
      <w:pPr>
        <w:contextualSpacing/>
        <w:jc w:val="both"/>
        <w:rPr>
          <w:rFonts w:ascii="Arial" w:hAnsi="Arial" w:cs="Arial"/>
          <w:sz w:val="22"/>
          <w:szCs w:val="22"/>
          <w:lang w:val="lt-LT"/>
        </w:rPr>
      </w:pPr>
      <w:r w:rsidRPr="00B71C67">
        <w:rPr>
          <w:rFonts w:ascii="Arial" w:hAnsi="Arial" w:cs="Arial"/>
          <w:sz w:val="22"/>
          <w:szCs w:val="22"/>
          <w:lang w:val="lt-LT"/>
        </w:rPr>
        <w:t>Rengė:</w:t>
      </w:r>
      <w:r w:rsidR="00C42F7A" w:rsidRPr="00B71C67">
        <w:rPr>
          <w:rFonts w:ascii="Arial" w:hAnsi="Arial" w:cs="Arial"/>
          <w:sz w:val="22"/>
          <w:szCs w:val="22"/>
          <w:lang w:val="lt-LT"/>
        </w:rPr>
        <w:t xml:space="preserve"> </w:t>
      </w: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444396">
            <w:rPr>
              <w:rFonts w:ascii="Arial" w:hAnsi="Arial" w:cs="Arial"/>
              <w:sz w:val="22"/>
              <w:szCs w:val="22"/>
            </w:rPr>
            <w:t>Pirkimų projektų vadovas</w:t>
          </w:r>
        </w:sdtContent>
      </w:sdt>
      <w:r w:rsidR="002D3717" w:rsidRPr="00B71C67">
        <w:rPr>
          <w:rFonts w:ascii="Arial" w:hAnsi="Arial" w:cs="Arial"/>
          <w:sz w:val="22"/>
          <w:szCs w:val="22"/>
        </w:rPr>
        <w:t xml:space="preserve"> </w:t>
      </w:r>
      <w:r w:rsidR="00444396" w:rsidRPr="00444396">
        <w:rPr>
          <w:rFonts w:ascii="Arial" w:hAnsi="Arial" w:cs="Arial"/>
          <w:bCs/>
          <w:sz w:val="22"/>
          <w:szCs w:val="22"/>
        </w:rPr>
        <w:t>Gustas Navickas</w:t>
      </w:r>
      <w:r w:rsidR="00756450" w:rsidRPr="00756450">
        <w:t xml:space="preserve"> </w:t>
      </w:r>
      <w:r w:rsidR="00756450" w:rsidRPr="00756450">
        <w:rPr>
          <w:rFonts w:ascii="Arial" w:hAnsi="Arial" w:cs="Arial"/>
          <w:bCs/>
          <w:sz w:val="22"/>
          <w:szCs w:val="22"/>
        </w:rPr>
        <w:t>+370 642 72073</w:t>
      </w:r>
      <w:r w:rsidR="00756450">
        <w:rPr>
          <w:rFonts w:ascii="Arial" w:hAnsi="Arial" w:cs="Arial"/>
          <w:bCs/>
          <w:sz w:val="22"/>
          <w:szCs w:val="22"/>
        </w:rPr>
        <w:t>.</w:t>
      </w:r>
    </w:p>
    <w:p w14:paraId="50471F89" w14:textId="5DA66378" w:rsidR="00777D81" w:rsidRPr="003105B9" w:rsidRDefault="00323758" w:rsidP="003105B9">
      <w:pPr>
        <w:ind w:right="-141"/>
        <w:contextualSpacing/>
        <w:jc w:val="both"/>
        <w:rPr>
          <w:rFonts w:ascii="Arial" w:hAnsi="Arial" w:cs="Times New Roman (Body CS)"/>
          <w:color w:val="595959" w:themeColor="text1" w:themeTint="A6"/>
          <w:sz w:val="20"/>
          <w:szCs w:val="22"/>
        </w:rPr>
      </w:pPr>
      <w:r w:rsidRPr="00B71C67">
        <w:rPr>
          <w:rFonts w:ascii="Arial" w:hAnsi="Arial" w:cs="Arial"/>
          <w:i/>
          <w:sz w:val="18"/>
          <w:szCs w:val="18"/>
          <w:lang w:val="lt-LT"/>
        </w:rPr>
        <w:t>AB „</w:t>
      </w:r>
      <w:proofErr w:type="spellStart"/>
      <w:r w:rsidRPr="00B71C67">
        <w:rPr>
          <w:rFonts w:ascii="Arial" w:hAnsi="Arial" w:cs="Arial"/>
          <w:i/>
          <w:sz w:val="18"/>
          <w:szCs w:val="18"/>
          <w:lang w:val="lt-LT"/>
        </w:rPr>
        <w:t>Ignitis</w:t>
      </w:r>
      <w:proofErr w:type="spellEnd"/>
      <w:r w:rsidRPr="00B71C67">
        <w:rPr>
          <w:rFonts w:ascii="Arial" w:hAnsi="Arial" w:cs="Arial"/>
          <w:i/>
          <w:sz w:val="18"/>
          <w:szCs w:val="18"/>
          <w:lang w:val="lt-LT"/>
        </w:rPr>
        <w:t xml:space="preserve"> grupė“ įmonių grupėje netoleruojame </w:t>
      </w:r>
      <w:r w:rsidRPr="003105B9">
        <w:rPr>
          <w:rFonts w:ascii="Arial" w:hAnsi="Arial" w:cs="Arial"/>
          <w:i/>
          <w:sz w:val="18"/>
          <w:szCs w:val="18"/>
          <w:lang w:val="lt-LT"/>
        </w:rPr>
        <w:t xml:space="preserve">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3105B9">
          <w:rPr>
            <w:rStyle w:val="Hyperlink"/>
            <w:rFonts w:ascii="Arial" w:hAnsi="Arial" w:cs="Arial"/>
            <w:i/>
            <w:sz w:val="18"/>
            <w:szCs w:val="18"/>
            <w:lang w:val="lt-LT"/>
          </w:rPr>
          <w:t>pasitikejimolinija@ignitis.lt</w:t>
        </w:r>
      </w:hyperlink>
      <w:r w:rsidRPr="003105B9">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3105B9" w:rsidSect="003105B9">
      <w:headerReference w:type="even" r:id="rId12"/>
      <w:headerReference w:type="default" r:id="rId13"/>
      <w:footerReference w:type="even" r:id="rId14"/>
      <w:footerReference w:type="default" r:id="rId15"/>
      <w:headerReference w:type="first" r:id="rId16"/>
      <w:footerReference w:type="first" r:id="rId17"/>
      <w:pgSz w:w="11900" w:h="16840"/>
      <w:pgMar w:top="1701" w:right="701"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CD45" w14:textId="77777777" w:rsidR="00DC40DD" w:rsidRDefault="00DC40DD" w:rsidP="000C042A">
      <w:r>
        <w:separator/>
      </w:r>
    </w:p>
  </w:endnote>
  <w:endnote w:type="continuationSeparator" w:id="0">
    <w:p w14:paraId="3C605522" w14:textId="77777777" w:rsidR="00DC40DD" w:rsidRDefault="00DC40DD" w:rsidP="000C042A">
      <w:r>
        <w:continuationSeparator/>
      </w:r>
    </w:p>
  </w:endnote>
  <w:endnote w:type="continuationNotice" w:id="1">
    <w:p w14:paraId="0CCEC621" w14:textId="77777777" w:rsidR="00DC40DD" w:rsidRDefault="00DC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F501" w14:textId="77777777" w:rsidR="0067593F" w:rsidRDefault="00675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756450"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7F167C"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9DB7" w14:textId="77777777" w:rsidR="00DC40DD" w:rsidRDefault="00DC40DD" w:rsidP="000C042A">
      <w:r>
        <w:separator/>
      </w:r>
    </w:p>
  </w:footnote>
  <w:footnote w:type="continuationSeparator" w:id="0">
    <w:p w14:paraId="34CBE96B" w14:textId="77777777" w:rsidR="00DC40DD" w:rsidRDefault="00DC40DD" w:rsidP="000C042A">
      <w:r>
        <w:continuationSeparator/>
      </w:r>
    </w:p>
  </w:footnote>
  <w:footnote w:type="continuationNotice" w:id="1">
    <w:p w14:paraId="1329101D" w14:textId="77777777" w:rsidR="00DC40DD" w:rsidRDefault="00DC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756450">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2050"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640D4C2F"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1E70AF99"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4" name="Picture 4"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6B26E9"/>
    <w:multiLevelType w:val="hybridMultilevel"/>
    <w:tmpl w:val="6240B882"/>
    <w:lvl w:ilvl="0" w:tplc="402087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7461426">
    <w:abstractNumId w:val="2"/>
  </w:num>
  <w:num w:numId="2" w16cid:durableId="1451632153">
    <w:abstractNumId w:val="0"/>
  </w:num>
  <w:num w:numId="3" w16cid:durableId="2041316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71DD9"/>
    <w:rsid w:val="00074F23"/>
    <w:rsid w:val="00084BF8"/>
    <w:rsid w:val="000C042A"/>
    <w:rsid w:val="000F5F10"/>
    <w:rsid w:val="001122AD"/>
    <w:rsid w:val="0014602F"/>
    <w:rsid w:val="001575BB"/>
    <w:rsid w:val="0019677A"/>
    <w:rsid w:val="001E0746"/>
    <w:rsid w:val="001E7685"/>
    <w:rsid w:val="0022365E"/>
    <w:rsid w:val="002272B4"/>
    <w:rsid w:val="00251B99"/>
    <w:rsid w:val="002D3717"/>
    <w:rsid w:val="002D6187"/>
    <w:rsid w:val="002E127F"/>
    <w:rsid w:val="003105B9"/>
    <w:rsid w:val="00323758"/>
    <w:rsid w:val="00326AC1"/>
    <w:rsid w:val="003353F7"/>
    <w:rsid w:val="00336720"/>
    <w:rsid w:val="00380B19"/>
    <w:rsid w:val="003B2820"/>
    <w:rsid w:val="003D5661"/>
    <w:rsid w:val="00407A9B"/>
    <w:rsid w:val="00411E1A"/>
    <w:rsid w:val="00421B21"/>
    <w:rsid w:val="00432EA4"/>
    <w:rsid w:val="00444396"/>
    <w:rsid w:val="004570D3"/>
    <w:rsid w:val="00461EB3"/>
    <w:rsid w:val="00462888"/>
    <w:rsid w:val="0048287A"/>
    <w:rsid w:val="00484529"/>
    <w:rsid w:val="004847DD"/>
    <w:rsid w:val="004C7082"/>
    <w:rsid w:val="004D4C3A"/>
    <w:rsid w:val="004E1453"/>
    <w:rsid w:val="0050154F"/>
    <w:rsid w:val="005831CE"/>
    <w:rsid w:val="005A173D"/>
    <w:rsid w:val="005A377C"/>
    <w:rsid w:val="005B18C2"/>
    <w:rsid w:val="005C04DE"/>
    <w:rsid w:val="005F7DF1"/>
    <w:rsid w:val="00653613"/>
    <w:rsid w:val="0067593F"/>
    <w:rsid w:val="00692B2C"/>
    <w:rsid w:val="00696872"/>
    <w:rsid w:val="006A7BEF"/>
    <w:rsid w:val="006C2BF9"/>
    <w:rsid w:val="006D568A"/>
    <w:rsid w:val="00700D94"/>
    <w:rsid w:val="0070568B"/>
    <w:rsid w:val="00721EBE"/>
    <w:rsid w:val="00745BD3"/>
    <w:rsid w:val="00756450"/>
    <w:rsid w:val="007752D9"/>
    <w:rsid w:val="00777D81"/>
    <w:rsid w:val="00791696"/>
    <w:rsid w:val="007F167C"/>
    <w:rsid w:val="007F6074"/>
    <w:rsid w:val="008061D5"/>
    <w:rsid w:val="008539BB"/>
    <w:rsid w:val="008970DF"/>
    <w:rsid w:val="008A78FC"/>
    <w:rsid w:val="008B3E60"/>
    <w:rsid w:val="009052E2"/>
    <w:rsid w:val="009545E0"/>
    <w:rsid w:val="009B25C4"/>
    <w:rsid w:val="009E53F2"/>
    <w:rsid w:val="009F697A"/>
    <w:rsid w:val="00A00AFD"/>
    <w:rsid w:val="00A10693"/>
    <w:rsid w:val="00A11CB1"/>
    <w:rsid w:val="00A121CB"/>
    <w:rsid w:val="00A15095"/>
    <w:rsid w:val="00A55B8F"/>
    <w:rsid w:val="00A8398D"/>
    <w:rsid w:val="00A844A7"/>
    <w:rsid w:val="00A90CBB"/>
    <w:rsid w:val="00AA3CFC"/>
    <w:rsid w:val="00AB387A"/>
    <w:rsid w:val="00AD0E0F"/>
    <w:rsid w:val="00AD4D4D"/>
    <w:rsid w:val="00AE0D23"/>
    <w:rsid w:val="00B71C67"/>
    <w:rsid w:val="00B851EE"/>
    <w:rsid w:val="00B92E76"/>
    <w:rsid w:val="00BC6770"/>
    <w:rsid w:val="00BD470B"/>
    <w:rsid w:val="00C03907"/>
    <w:rsid w:val="00C067A3"/>
    <w:rsid w:val="00C1083F"/>
    <w:rsid w:val="00C1324B"/>
    <w:rsid w:val="00C42F7A"/>
    <w:rsid w:val="00C51B37"/>
    <w:rsid w:val="00C82172"/>
    <w:rsid w:val="00C83B63"/>
    <w:rsid w:val="00C966A3"/>
    <w:rsid w:val="00CC63AB"/>
    <w:rsid w:val="00CD6CA1"/>
    <w:rsid w:val="00CF09A6"/>
    <w:rsid w:val="00CF7389"/>
    <w:rsid w:val="00D30736"/>
    <w:rsid w:val="00D91A3E"/>
    <w:rsid w:val="00DC40DD"/>
    <w:rsid w:val="00DE5486"/>
    <w:rsid w:val="00E05F2A"/>
    <w:rsid w:val="00E15CA9"/>
    <w:rsid w:val="00E517E6"/>
    <w:rsid w:val="00E628B1"/>
    <w:rsid w:val="00EA43BE"/>
    <w:rsid w:val="00EB4427"/>
    <w:rsid w:val="00F02599"/>
    <w:rsid w:val="00F17FCE"/>
    <w:rsid w:val="00F42940"/>
    <w:rsid w:val="00FB5A09"/>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basedOn w:val="Normal"/>
    <w:uiPriority w:val="34"/>
    <w:qFormat/>
    <w:rsid w:val="00462888"/>
    <w:pPr>
      <w:ind w:left="720"/>
      <w:contextualSpacing/>
    </w:pPr>
  </w:style>
  <w:style w:type="character" w:styleId="CommentReference">
    <w:name w:val="annotation reference"/>
    <w:basedOn w:val="DefaultParagraphFont"/>
    <w:uiPriority w:val="99"/>
    <w:semiHidden/>
    <w:unhideWhenUsed/>
    <w:rsid w:val="00462888"/>
    <w:rPr>
      <w:sz w:val="16"/>
      <w:szCs w:val="16"/>
    </w:rPr>
  </w:style>
  <w:style w:type="paragraph" w:styleId="CommentText">
    <w:name w:val="annotation text"/>
    <w:basedOn w:val="Normal"/>
    <w:link w:val="CommentTextChar"/>
    <w:uiPriority w:val="99"/>
    <w:unhideWhenUsed/>
    <w:rsid w:val="00462888"/>
    <w:rPr>
      <w:sz w:val="20"/>
      <w:szCs w:val="20"/>
    </w:rPr>
  </w:style>
  <w:style w:type="character" w:customStyle="1" w:styleId="CommentTextChar">
    <w:name w:val="Comment Text Char"/>
    <w:basedOn w:val="DefaultParagraphFont"/>
    <w:link w:val="CommentText"/>
    <w:uiPriority w:val="99"/>
    <w:rsid w:val="0046288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2888"/>
    <w:rPr>
      <w:b/>
      <w:bCs/>
    </w:rPr>
  </w:style>
  <w:style w:type="character" w:customStyle="1" w:styleId="CommentSubjectChar">
    <w:name w:val="Comment Subject Char"/>
    <w:basedOn w:val="CommentTextChar"/>
    <w:link w:val="CommentSubject"/>
    <w:uiPriority w:val="99"/>
    <w:semiHidden/>
    <w:rsid w:val="004628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180D1A" w:rsidP="00180D1A">
          <w:pPr>
            <w:pStyle w:val="1CE51349311945EA9FE944E232B39C3B1"/>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80D1A"/>
    <w:rsid w:val="00B53281"/>
    <w:rsid w:val="00D62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D58"/>
  </w:style>
  <w:style w:type="paragraph" w:customStyle="1" w:styleId="90C498FA79FF4F5E9E98965EFE31D388">
    <w:name w:val="90C498FA79FF4F5E9E98965EFE31D388"/>
  </w:style>
  <w:style w:type="paragraph" w:customStyle="1" w:styleId="1CE51349311945EA9FE944E232B39C3B1">
    <w:name w:val="1CE51349311945EA9FE944E232B39C3B1"/>
    <w:rsid w:val="00180D1A"/>
    <w:pPr>
      <w:spacing w:after="0" w:line="240" w:lineRule="auto"/>
    </w:pPr>
    <w:rPr>
      <w:rFonts w:ascii="Times New Roman" w:eastAsia="Times New Roman" w:hAnsi="Times New Roman" w:cs="Times New Roman"/>
      <w:sz w:val="24"/>
      <w:szCs w:val="24"/>
      <w:lang w:val="en-US" w:eastAsia="en-US"/>
    </w:rPr>
  </w:style>
  <w:style w:type="paragraph" w:customStyle="1" w:styleId="3EF2444B86114638B7D2D193355AC9E61">
    <w:name w:val="3EF2444B86114638B7D2D193355AC9E61"/>
    <w:rsid w:val="00180D1A"/>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Characters>709</Characters>
  <Pages>1</Pages>
  <DocSecurity>0</DocSecurity>
  <Words>1242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Kasparavičienė</dc:creator>
  <dcterms:modified xsi:type="dcterms:W3CDTF">2023-09-01T08:47:00Z</dcterms:modified>
  <dc:description/>
  <cp:keywords/>
  <dc:subject/>
  <dc:title/>
  <cp:lastModifiedBy>Gustas Navickas</cp:lastModifiedBy>
  <dcterms:created xsi:type="dcterms:W3CDTF">2021-04-01T06:47:00Z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190751af-2442-49a7-b7b9-9f0bcce858c9_Enabled">
    <vt:lpwstr>true</vt:lpwstr>
  </property>
  <property fmtid="{D5CDD505-2E9C-101B-9397-08002B2CF9AE}" pid="4" name="MSIP_Label_190751af-2442-49a7-b7b9-9f0bcce858c9_SetDate">
    <vt:lpwstr>2022-02-17T07:06:40Z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c6a37aeb-05c4-4908-b4eb-37b2cd40c810</vt:lpwstr>
  </property>
  <property fmtid="{D5CDD505-2E9C-101B-9397-08002B2CF9AE}" pid="9" name="MSIP_Label_190751af-2442-49a7-b7b9-9f0bcce858c9_ContentBits">
    <vt:lpwstr>0</vt:lpwstr>
  </property>
</Properties>
</file>